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9A" w:rsidRDefault="00A16DC2">
      <w:pPr>
        <w:spacing w:line="200" w:lineRule="exact"/>
      </w:pPr>
      <w:r>
        <w:rPr>
          <w:noProof/>
          <w:lang w:eastAsia="zh-TW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441960</wp:posOffset>
            </wp:positionH>
            <wp:positionV relativeFrom="page">
              <wp:posOffset>441960</wp:posOffset>
            </wp:positionV>
            <wp:extent cx="1691640" cy="678180"/>
            <wp:effectExtent l="0" t="0" r="381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59A" w:rsidRDefault="001A459A">
      <w:pPr>
        <w:sectPr w:rsidR="001A459A"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</w:pPr>
    </w:p>
    <w:p w:rsidR="001A459A" w:rsidRDefault="001A459A">
      <w:p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</w:pPr>
    </w:p>
    <w:p w:rsidR="001A459A" w:rsidRDefault="001A459A">
      <w:p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</w:pPr>
    </w:p>
    <w:p w:rsidR="001A459A" w:rsidRDefault="001A459A">
      <w:p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</w:pPr>
    </w:p>
    <w:p w:rsidR="001A459A" w:rsidRDefault="001A459A">
      <w:p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</w:pPr>
    </w:p>
    <w:p w:rsidR="001A459A" w:rsidRDefault="001A459A">
      <w:p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19" w:lineRule="exact"/>
      </w:pPr>
    </w:p>
    <w:p w:rsidR="001A459A" w:rsidRDefault="001A459A">
      <w:p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A16DC2">
      <w:pPr>
        <w:autoSpaceDE w:val="0"/>
        <w:autoSpaceDN w:val="0"/>
        <w:ind w:left="4443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36"/>
          <w:szCs w:val="36"/>
          <w:lang w:eastAsia="zh-TW"/>
        </w:rPr>
        <w:t>國外匯款</w:t>
      </w:r>
      <w:r>
        <w:rPr>
          <w:rFonts w:ascii="SimSun" w:eastAsia="SimSun" w:hAnsi="SimSun" w:cs="SimSun"/>
          <w:b/>
          <w:color w:val="000000"/>
          <w:spacing w:val="-2"/>
          <w:sz w:val="36"/>
          <w:szCs w:val="36"/>
          <w:lang w:eastAsia="zh-TW"/>
        </w:rPr>
        <w:t>人應</w:t>
      </w:r>
      <w:r>
        <w:rPr>
          <w:rFonts w:ascii="SimSun" w:eastAsia="SimSun" w:hAnsi="SimSun" w:cs="SimSun"/>
          <w:b/>
          <w:color w:val="000000"/>
          <w:spacing w:val="-1"/>
          <w:sz w:val="36"/>
          <w:szCs w:val="36"/>
          <w:lang w:eastAsia="zh-TW"/>
        </w:rPr>
        <w:t>注意事項</w:t>
      </w: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15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A16DC2">
      <w:pPr>
        <w:autoSpaceDE w:val="0"/>
        <w:autoSpaceDN w:val="0"/>
        <w:ind w:left="7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lang w:eastAsia="zh-TW"/>
        </w:rPr>
        <w:t>請將下列資料通</w:t>
      </w:r>
      <w:r>
        <w:rPr>
          <w:rFonts w:ascii="SimSun" w:eastAsia="SimSun" w:hAnsi="SimSun" w:cs="SimSun"/>
          <w:b/>
          <w:color w:val="000000"/>
          <w:lang w:eastAsia="zh-TW"/>
        </w:rPr>
        <w:t>知國外匯款人：</w:t>
      </w:r>
    </w:p>
    <w:p w:rsidR="001A459A" w:rsidRDefault="001A459A">
      <w:pPr>
        <w:spacing w:line="254" w:lineRule="exact"/>
        <w:rPr>
          <w:lang w:eastAsia="zh-TW"/>
        </w:rPr>
      </w:pPr>
    </w:p>
    <w:p w:rsidR="001A459A" w:rsidRDefault="00A16DC2">
      <w:pPr>
        <w:autoSpaceDE w:val="0"/>
        <w:autoSpaceDN w:val="0"/>
        <w:ind w:left="1068"/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spacing w:val="11"/>
        </w:rPr>
        <w:t xml:space="preserve">  </w:t>
      </w:r>
      <w:r>
        <w:rPr>
          <w:rFonts w:ascii="SimSun" w:eastAsia="SimSun" w:hAnsi="SimSun" w:cs="SimSun"/>
          <w:color w:val="000000"/>
        </w:rPr>
        <w:t>受款人之往來銀行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Account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Bank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SimSun" w:eastAsia="SimSun" w:hAnsi="SimSun" w:cs="SimSun"/>
          <w:color w:val="000000"/>
        </w:rPr>
        <w:t>：</w:t>
      </w:r>
    </w:p>
    <w:p w:rsidR="001A459A" w:rsidRDefault="00A16DC2">
      <w:pPr>
        <w:autoSpaceDE w:val="0"/>
        <w:autoSpaceDN w:val="0"/>
        <w:spacing w:before="7"/>
        <w:ind w:left="1428"/>
      </w:pPr>
      <w:r>
        <w:rPr>
          <w:rFonts w:ascii="Arial" w:eastAsia="Arial" w:hAnsi="Arial" w:cs="Arial"/>
          <w:color w:val="000000"/>
        </w:rPr>
        <w:t>Bank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Name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SimSun" w:eastAsia="SimSun" w:hAnsi="SimSun" w:cs="SimSun"/>
          <w:color w:val="000000"/>
        </w:rPr>
        <w:t>：</w:t>
      </w:r>
      <w:r>
        <w:rPr>
          <w:rFonts w:ascii="Arial" w:eastAsia="Arial" w:hAnsi="Arial" w:cs="Arial"/>
          <w:color w:val="000000"/>
        </w:rPr>
        <w:t>CTBC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Bank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Co.,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Ltd.</w:t>
      </w:r>
    </w:p>
    <w:p w:rsidR="001A459A" w:rsidRDefault="00A16DC2">
      <w:pPr>
        <w:autoSpaceDE w:val="0"/>
        <w:autoSpaceDN w:val="0"/>
        <w:spacing w:before="7"/>
        <w:ind w:left="1428"/>
      </w:pPr>
      <w:r>
        <w:rPr>
          <w:rFonts w:ascii="Arial" w:eastAsia="Arial" w:hAnsi="Arial" w:cs="Arial"/>
          <w:color w:val="000000"/>
        </w:rPr>
        <w:t>Address</w:t>
      </w:r>
      <w:r>
        <w:rPr>
          <w:rFonts w:ascii="SimSun" w:eastAsia="SimSun" w:hAnsi="SimSun" w:cs="SimSun"/>
          <w:color w:val="000000"/>
        </w:rPr>
        <w:t>：</w:t>
      </w:r>
      <w:r>
        <w:rPr>
          <w:rFonts w:ascii="Arial" w:eastAsia="Arial" w:hAnsi="Arial" w:cs="Arial"/>
          <w:color w:val="000000"/>
        </w:rPr>
        <w:t>1F.,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No.168,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Jingmao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2nd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Rd.,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Nangang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Dist.,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Taipei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City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115,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Taiwan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(R.O.C.)</w:t>
      </w:r>
    </w:p>
    <w:p w:rsidR="001A459A" w:rsidRDefault="00A16DC2">
      <w:pPr>
        <w:autoSpaceDE w:val="0"/>
        <w:autoSpaceDN w:val="0"/>
        <w:spacing w:before="9"/>
        <w:ind w:left="1428"/>
      </w:pPr>
      <w:r>
        <w:rPr>
          <w:rFonts w:ascii="Arial" w:eastAsia="Arial" w:hAnsi="Arial" w:cs="Arial"/>
          <w:color w:val="000000"/>
        </w:rPr>
        <w:t>SWIFT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Code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SimSun" w:eastAsia="SimSun" w:hAnsi="SimSun" w:cs="SimSun"/>
          <w:color w:val="000000"/>
        </w:rPr>
        <w:t>：</w:t>
      </w:r>
      <w:r>
        <w:rPr>
          <w:rFonts w:ascii="SimSun" w:eastAsia="SimSun" w:hAnsi="SimSun" w:cs="SimSun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CTCBTWTP</w:t>
      </w:r>
      <w:permStart w:id="1700816157" w:edGrp="everyone"/>
      <w:r>
        <w:rPr>
          <w:rFonts w:ascii="Arial" w:eastAsia="Arial" w:hAnsi="Arial" w:cs="Arial"/>
          <w:color w:val="000000"/>
        </w:rPr>
        <w:t>XXX</w:t>
      </w:r>
      <w:permEnd w:id="1700816157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XXX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SimSun" w:eastAsia="SimSun" w:hAnsi="SimSun" w:cs="SimSun"/>
          <w:color w:val="000000"/>
        </w:rPr>
        <w:t>為受款人在本行帳號前三碼</w:t>
      </w:r>
      <w:r>
        <w:rPr>
          <w:rFonts w:ascii="SimSun" w:eastAsia="SimSun" w:hAnsi="SimSun" w:cs="SimSun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</w:p>
    <w:p w:rsidR="001A459A" w:rsidRDefault="00A16DC2">
      <w:pPr>
        <w:autoSpaceDE w:val="0"/>
        <w:autoSpaceDN w:val="0"/>
        <w:spacing w:before="7"/>
        <w:ind w:left="1065"/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spacing w:val="5"/>
        </w:rPr>
        <w:t xml:space="preserve"> 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FAVOR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SimSun" w:eastAsia="SimSun" w:hAnsi="SimSun" w:cs="SimSun"/>
          <w:color w:val="000000"/>
        </w:rPr>
        <w:t>：</w:t>
      </w:r>
    </w:p>
    <w:p w:rsidR="001A459A" w:rsidRDefault="00A16DC2">
      <w:pPr>
        <w:autoSpaceDE w:val="0"/>
        <w:autoSpaceDN w:val="0"/>
        <w:spacing w:before="7"/>
        <w:ind w:left="1421"/>
      </w:pPr>
      <w:r>
        <w:rPr>
          <w:rFonts w:ascii="Arial" w:eastAsia="Arial" w:hAnsi="Arial" w:cs="Arial"/>
          <w:color w:val="000000"/>
          <w:spacing w:val="3"/>
        </w:rPr>
        <w:t>Account</w:t>
      </w:r>
      <w:r>
        <w:rPr>
          <w:rFonts w:ascii="Arial" w:eastAsia="Arial" w:hAnsi="Arial" w:cs="Arial"/>
          <w:spacing w:val="2"/>
        </w:rPr>
        <w:t xml:space="preserve">   </w:t>
      </w:r>
      <w:r>
        <w:rPr>
          <w:rFonts w:ascii="Arial" w:eastAsia="Arial" w:hAnsi="Arial" w:cs="Arial"/>
          <w:color w:val="000000"/>
          <w:spacing w:val="6"/>
        </w:rPr>
        <w:t>N</w:t>
      </w:r>
      <w:r>
        <w:rPr>
          <w:rFonts w:ascii="Arial" w:eastAsia="Arial" w:hAnsi="Arial" w:cs="Arial"/>
          <w:color w:val="000000"/>
          <w:spacing w:val="4"/>
        </w:rPr>
        <w:t>ame</w:t>
      </w:r>
      <w:r>
        <w:rPr>
          <w:rFonts w:ascii="Arial" w:eastAsia="Arial" w:hAnsi="Arial" w:cs="Arial"/>
          <w:spacing w:val="2"/>
        </w:rPr>
        <w:t xml:space="preserve"> </w:t>
      </w:r>
      <w:permStart w:id="2092126956" w:edGrp="everyone"/>
      <w:r>
        <w:rPr>
          <w:rFonts w:ascii="SimSun" w:eastAsia="SimSun" w:hAnsi="SimSun" w:cs="SimSun"/>
          <w:color w:val="000000"/>
          <w:spacing w:val="6"/>
        </w:rPr>
        <w:t>受款人</w:t>
      </w:r>
      <w:r>
        <w:rPr>
          <w:rFonts w:ascii="SimSun" w:eastAsia="SimSun" w:hAnsi="SimSun" w:cs="SimSun"/>
          <w:color w:val="000000"/>
          <w:spacing w:val="7"/>
        </w:rPr>
        <w:t>英文</w:t>
      </w:r>
      <w:r>
        <w:rPr>
          <w:rFonts w:ascii="SimSun" w:eastAsia="SimSun" w:hAnsi="SimSun" w:cs="SimSun"/>
          <w:color w:val="000000"/>
          <w:spacing w:val="6"/>
        </w:rPr>
        <w:t>姓名</w:t>
      </w:r>
      <w:permEnd w:id="2092126956"/>
    </w:p>
    <w:p w:rsidR="001A459A" w:rsidRDefault="00A16DC2">
      <w:pPr>
        <w:autoSpaceDE w:val="0"/>
        <w:autoSpaceDN w:val="0"/>
        <w:spacing w:line="228" w:lineRule="auto"/>
        <w:ind w:left="1421"/>
      </w:pPr>
      <w:r>
        <w:rPr>
          <w:rFonts w:ascii="Arial" w:eastAsia="Arial" w:hAnsi="Arial" w:cs="Arial"/>
          <w:color w:val="000000"/>
          <w:spacing w:val="2"/>
        </w:rPr>
        <w:t>Account</w:t>
      </w:r>
      <w:r>
        <w:rPr>
          <w:rFonts w:ascii="Arial" w:eastAsia="Arial" w:hAnsi="Arial" w:cs="Arial"/>
          <w:spacing w:val="3"/>
        </w:rPr>
        <w:t xml:space="preserve">   </w:t>
      </w:r>
      <w:r>
        <w:rPr>
          <w:rFonts w:ascii="Arial" w:eastAsia="Arial" w:hAnsi="Arial" w:cs="Arial"/>
          <w:color w:val="000000"/>
          <w:spacing w:val="4"/>
        </w:rPr>
        <w:t>Number</w:t>
      </w:r>
      <w:r>
        <w:rPr>
          <w:rFonts w:ascii="Arial" w:eastAsia="Arial" w:hAnsi="Arial" w:cs="Arial"/>
          <w:spacing w:val="4"/>
        </w:rPr>
        <w:t xml:space="preserve"> </w:t>
      </w:r>
      <w:permStart w:id="855655749" w:edGrp="everyone"/>
      <w:r>
        <w:rPr>
          <w:rFonts w:ascii="SimSun" w:eastAsia="SimSun" w:hAnsi="SimSun" w:cs="SimSun"/>
          <w:color w:val="000000"/>
          <w:spacing w:val="5"/>
        </w:rPr>
        <w:t>受款人在本行帳號</w:t>
      </w:r>
      <w:permEnd w:id="855655749"/>
    </w:p>
    <w:p w:rsidR="001A459A" w:rsidRPr="00143BFF" w:rsidRDefault="00A16DC2">
      <w:pPr>
        <w:autoSpaceDE w:val="0"/>
        <w:autoSpaceDN w:val="0"/>
        <w:spacing w:before="1" w:line="245" w:lineRule="auto"/>
        <w:ind w:left="1065"/>
        <w:rPr>
          <w:lang w:eastAsia="zh-TW"/>
        </w:rPr>
      </w:pPr>
      <w:r>
        <w:rPr>
          <w:rFonts w:ascii="Arial" w:eastAsia="Arial" w:hAnsi="Arial" w:cs="Arial"/>
          <w:color w:val="000000"/>
          <w:sz w:val="28"/>
          <w:szCs w:val="28"/>
        </w:rPr>
        <w:t>3.</w:t>
      </w:r>
      <w:r w:rsidR="00143BFF">
        <w:rPr>
          <w:rFonts w:ascii="SimSun" w:hAnsi="SimSun" w:cs="SimSun" w:hint="eastAsia"/>
          <w:spacing w:val="25"/>
          <w:lang w:eastAsia="zh-TW"/>
        </w:rPr>
        <w:t xml:space="preserve"> </w:t>
      </w:r>
      <w:r>
        <w:rPr>
          <w:rFonts w:ascii="Arial" w:eastAsia="Arial" w:hAnsi="Arial" w:cs="Arial"/>
          <w:color w:val="000000"/>
        </w:rPr>
        <w:t>Telephone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No.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Beneficiary</w:t>
      </w:r>
      <w:r w:rsidR="00143BFF">
        <w:rPr>
          <w:rFonts w:ascii="Arial" w:hAnsi="Arial" w:cs="Arial" w:hint="eastAsia"/>
          <w:color w:val="000000"/>
          <w:lang w:eastAsia="zh-TW"/>
        </w:rPr>
        <w:t xml:space="preserve"> </w:t>
      </w:r>
      <w:permStart w:id="93599280" w:edGrp="everyone"/>
      <w:r w:rsidR="00143BFF">
        <w:rPr>
          <w:rFonts w:ascii="SimSun" w:eastAsia="SimSun" w:hAnsi="SimSun" w:cs="SimSun"/>
          <w:color w:val="000000"/>
        </w:rPr>
        <w:t>受款人電話</w:t>
      </w:r>
      <w:permEnd w:id="93599280"/>
    </w:p>
    <w:p w:rsidR="001A459A" w:rsidRDefault="001A459A">
      <w:pPr>
        <w:spacing w:line="241" w:lineRule="exact"/>
      </w:pPr>
    </w:p>
    <w:p w:rsidR="001A459A" w:rsidRDefault="00A16DC2">
      <w:pPr>
        <w:autoSpaceDE w:val="0"/>
        <w:autoSpaceDN w:val="0"/>
        <w:ind w:left="7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lang w:eastAsia="zh-TW"/>
        </w:rPr>
        <w:t>歡迎多利用本行各幣別主要存匯行，將讓您的國外匯款</w:t>
      </w:r>
      <w:r>
        <w:rPr>
          <w:rFonts w:ascii="SimSun" w:eastAsia="SimSun" w:hAnsi="SimSun" w:cs="SimSun"/>
          <w:b/>
          <w:color w:val="000000"/>
          <w:lang w:eastAsia="zh-TW"/>
        </w:rPr>
        <w:t>儘速入帳！</w:t>
      </w: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A16DC2">
      <w:pPr>
        <w:autoSpaceDE w:val="0"/>
        <w:autoSpaceDN w:val="0"/>
        <w:ind w:left="708"/>
      </w:pPr>
      <w:r>
        <w:rPr>
          <w:rFonts w:ascii="SimSun" w:eastAsia="SimSun" w:hAnsi="SimSun" w:cs="SimSun"/>
          <w:b/>
          <w:color w:val="000000"/>
        </w:rPr>
        <w:t>以下為本行各幣別主要存匯行</w:t>
      </w:r>
      <w:r>
        <w:rPr>
          <w:rFonts w:ascii="SimSun" w:eastAsia="SimSun" w:hAnsi="SimSun" w:cs="SimSun"/>
          <w:b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Nostro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Account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Chinatrust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Commercial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Bank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r>
        <w:rPr>
          <w:rFonts w:ascii="SimSun" w:eastAsia="SimSun" w:hAnsi="SimSun" w:cs="SimSun"/>
          <w:color w:val="000000"/>
        </w:rPr>
        <w:t>：</w:t>
      </w:r>
    </w:p>
    <w:p w:rsidR="001A459A" w:rsidRDefault="001A459A">
      <w:p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66" w:lineRule="exact"/>
      </w:pPr>
    </w:p>
    <w:p w:rsidR="001A459A" w:rsidRDefault="001A459A">
      <w:p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290"/>
        <w:gridCol w:w="2606"/>
      </w:tblGrid>
      <w:tr w:rsidR="001A459A">
        <w:trPr>
          <w:trHeight w:hRule="exact" w:val="480"/>
        </w:trPr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3" w:space="0" w:color="000000"/>
            </w:tcBorders>
          </w:tcPr>
          <w:p w:rsidR="001A459A" w:rsidRDefault="001A459A">
            <w:pPr>
              <w:spacing w:line="97" w:lineRule="exact"/>
            </w:pPr>
          </w:p>
          <w:p w:rsidR="001A459A" w:rsidRDefault="00A16DC2">
            <w:pPr>
              <w:autoSpaceDE w:val="0"/>
              <w:autoSpaceDN w:val="0"/>
              <w:ind w:left="129"/>
            </w:pPr>
            <w:r>
              <w:rPr>
                <w:rFonts w:ascii="SimSun" w:eastAsia="SimSun" w:hAnsi="SimSun" w:cs="SimSun"/>
                <w:b/>
                <w:color w:val="000000"/>
                <w:spacing w:val="-9"/>
                <w:sz w:val="22"/>
                <w:szCs w:val="22"/>
              </w:rPr>
              <w:t>幣別</w:t>
            </w:r>
          </w:p>
        </w:tc>
        <w:tc>
          <w:tcPr>
            <w:tcW w:w="7290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A459A" w:rsidRDefault="001A459A">
            <w:pPr>
              <w:spacing w:line="97" w:lineRule="exact"/>
            </w:pPr>
          </w:p>
          <w:p w:rsidR="001A459A" w:rsidRDefault="00A16DC2">
            <w:pPr>
              <w:autoSpaceDE w:val="0"/>
              <w:autoSpaceDN w:val="0"/>
              <w:ind w:left="3194"/>
            </w:pPr>
            <w:r>
              <w:rPr>
                <w:rFonts w:ascii="SimSun" w:eastAsia="SimSun" w:hAnsi="SimSun" w:cs="SimSun"/>
                <w:b/>
                <w:color w:val="000000"/>
                <w:spacing w:val="-4"/>
                <w:sz w:val="22"/>
                <w:szCs w:val="22"/>
              </w:rPr>
              <w:t>銀行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sz w:val="22"/>
                <w:szCs w:val="22"/>
              </w:rPr>
              <w:t>名稱</w:t>
            </w:r>
          </w:p>
        </w:tc>
        <w:tc>
          <w:tcPr>
            <w:tcW w:w="2606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7" w:space="0" w:color="000000"/>
            </w:tcBorders>
          </w:tcPr>
          <w:p w:rsidR="001A459A" w:rsidRDefault="001A459A">
            <w:pPr>
              <w:spacing w:line="95" w:lineRule="exact"/>
            </w:pPr>
          </w:p>
          <w:p w:rsidR="001A459A" w:rsidRDefault="00A16DC2">
            <w:pPr>
              <w:spacing w:line="247" w:lineRule="auto"/>
              <w:ind w:left="631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SWIFT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2"/>
                <w:szCs w:val="22"/>
              </w:rPr>
              <w:t>Code</w:t>
            </w:r>
          </w:p>
        </w:tc>
      </w:tr>
      <w:tr w:rsidR="001A459A">
        <w:trPr>
          <w:trHeight w:hRule="exact" w:val="424"/>
        </w:trPr>
        <w:tc>
          <w:tcPr>
            <w:tcW w:w="816" w:type="dxa"/>
            <w:tcBorders>
              <w:top w:val="single" w:sz="5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82" w:lineRule="exact"/>
            </w:pPr>
          </w:p>
          <w:p w:rsidR="001A459A" w:rsidRDefault="00A16DC2">
            <w:pPr>
              <w:spacing w:line="245" w:lineRule="auto"/>
              <w:ind w:left="160"/>
            </w:pPr>
            <w:r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</w:rPr>
              <w:t>AUD</w:t>
            </w:r>
          </w:p>
        </w:tc>
        <w:tc>
          <w:tcPr>
            <w:tcW w:w="729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79"/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AUSTRALIA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NEW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ZEALAND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BANKING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GROUP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LIMITED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MELBOURNE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1A459A">
            <w:pPr>
              <w:spacing w:line="82" w:lineRule="exact"/>
            </w:pPr>
          </w:p>
          <w:p w:rsidR="001A459A" w:rsidRDefault="00A16DC2">
            <w:pPr>
              <w:spacing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ANZBA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U3MXXX</w:t>
            </w:r>
          </w:p>
        </w:tc>
      </w:tr>
      <w:tr w:rsidR="001A459A">
        <w:trPr>
          <w:trHeight w:hRule="exact" w:val="420"/>
        </w:trPr>
        <w:tc>
          <w:tcPr>
            <w:tcW w:w="81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70" w:line="245" w:lineRule="auto"/>
              <w:ind w:left="160"/>
            </w:pPr>
            <w:r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</w:rPr>
              <w:t>CAD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66929">
            <w:pPr>
              <w:spacing w:before="67"/>
              <w:ind w:left="19"/>
            </w:pPr>
            <w:r w:rsidRPr="00166929">
              <w:rPr>
                <w:rFonts w:ascii="Calibri" w:eastAsia="新細明體" w:hAnsi="Calibri" w:cs="Times New Roman"/>
                <w:color w:val="000000"/>
              </w:rPr>
              <w:t>Toronto-Dominion Bank, Toronto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166929">
            <w:pPr>
              <w:spacing w:before="70" w:line="245" w:lineRule="auto"/>
              <w:ind w:left="19"/>
            </w:pPr>
            <w:r w:rsidRPr="00166929">
              <w:rPr>
                <w:rFonts w:ascii="Calibri" w:eastAsia="新細明體" w:hAnsi="Calibri" w:cs="Times New Roman"/>
                <w:color w:val="000000"/>
                <w:lang w:val="en-ZA"/>
              </w:rPr>
              <w:t>TDOMCATTTOR</w:t>
            </w:r>
          </w:p>
        </w:tc>
      </w:tr>
      <w:tr w:rsidR="001A459A">
        <w:trPr>
          <w:trHeight w:hRule="exact" w:val="482"/>
        </w:trPr>
        <w:tc>
          <w:tcPr>
            <w:tcW w:w="816" w:type="dxa"/>
            <w:vMerge w:val="restart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200" w:lineRule="exact"/>
            </w:pPr>
          </w:p>
          <w:p w:rsidR="001A459A" w:rsidRDefault="001A459A">
            <w:pPr>
              <w:spacing w:line="266" w:lineRule="exact"/>
            </w:pPr>
          </w:p>
          <w:p w:rsidR="001A459A" w:rsidRDefault="00A16DC2">
            <w:pPr>
              <w:spacing w:line="245" w:lineRule="auto"/>
              <w:ind w:left="160"/>
            </w:pPr>
            <w:r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</w:rPr>
              <w:t>CNY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98" w:lineRule="exact"/>
            </w:pPr>
          </w:p>
          <w:p w:rsidR="001A459A" w:rsidRDefault="00A16DC2">
            <w:pPr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BANK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CHINA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(HONG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KONG)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LIMITED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HONG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KONG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1A459A">
            <w:pPr>
              <w:spacing w:line="101" w:lineRule="exact"/>
            </w:pPr>
          </w:p>
          <w:p w:rsidR="001A459A" w:rsidRDefault="00A16DC2">
            <w:pPr>
              <w:spacing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BKCHH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KHHXXX</w:t>
            </w:r>
          </w:p>
        </w:tc>
      </w:tr>
      <w:tr w:rsidR="001A459A">
        <w:trPr>
          <w:trHeight w:hRule="exact" w:val="732"/>
        </w:trPr>
        <w:tc>
          <w:tcPr>
            <w:tcW w:w="816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/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65"/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BANK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CHINA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LIMITED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TAIPEI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BRANCH,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TAIPEI</w:t>
            </w:r>
          </w:p>
          <w:p w:rsidR="001A459A" w:rsidRDefault="00A16DC2">
            <w:pPr>
              <w:autoSpaceDE w:val="0"/>
              <w:autoSpaceDN w:val="0"/>
              <w:spacing w:before="29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中国银行台北分行人民币清算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自中國大陸境內匯出時建議使用，詳下頁</w:t>
            </w:r>
            <w:r>
              <w:rPr>
                <w:rFonts w:ascii="Arial" w:eastAsia="Arial" w:hAnsi="Arial" w:cs="Arial"/>
                <w:color w:val="000000"/>
                <w:spacing w:val="-7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A16DC2">
            <w:pPr>
              <w:spacing w:before="46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BKCH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TWTP888</w:t>
            </w:r>
          </w:p>
          <w:p w:rsidR="001A459A" w:rsidRDefault="001A459A">
            <w:pPr>
              <w:spacing w:line="102" w:lineRule="exact"/>
            </w:pPr>
          </w:p>
          <w:p w:rsidR="001A459A" w:rsidRDefault="00A16DC2">
            <w:pPr>
              <w:spacing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(CNAPS:104290000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379)</w:t>
            </w:r>
          </w:p>
        </w:tc>
      </w:tr>
      <w:tr w:rsidR="001A459A">
        <w:trPr>
          <w:trHeight w:hRule="exact" w:val="425"/>
        </w:trPr>
        <w:tc>
          <w:tcPr>
            <w:tcW w:w="81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70" w:line="245" w:lineRule="auto"/>
              <w:ind w:left="160"/>
            </w:pPr>
            <w:r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</w:rPr>
              <w:t>EUR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67"/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DEUTSCHE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BANK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FRANKFURT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MAIN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A16DC2">
            <w:pPr>
              <w:spacing w:before="70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DEUTDE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FFXXX</w:t>
            </w:r>
          </w:p>
        </w:tc>
      </w:tr>
      <w:tr w:rsidR="001A459A">
        <w:trPr>
          <w:trHeight w:hRule="exact" w:val="432"/>
        </w:trPr>
        <w:tc>
          <w:tcPr>
            <w:tcW w:w="81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75" w:line="245" w:lineRule="auto"/>
              <w:ind w:left="160"/>
            </w:pPr>
            <w:r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</w:rPr>
              <w:t>GBP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71"/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NATIONAL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WESTMINSTER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BANK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PLC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LONDON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A16DC2">
            <w:pPr>
              <w:spacing w:before="75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NWBKG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B2LXXX</w:t>
            </w:r>
          </w:p>
        </w:tc>
      </w:tr>
      <w:tr w:rsidR="001A459A">
        <w:trPr>
          <w:trHeight w:hRule="exact" w:val="422"/>
        </w:trPr>
        <w:tc>
          <w:tcPr>
            <w:tcW w:w="816" w:type="dxa"/>
            <w:vMerge w:val="restart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281" w:lineRule="exact"/>
            </w:pPr>
          </w:p>
          <w:p w:rsidR="001A459A" w:rsidRDefault="00A16DC2">
            <w:pPr>
              <w:spacing w:line="245" w:lineRule="auto"/>
              <w:ind w:left="160"/>
            </w:pPr>
            <w:r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</w:rPr>
              <w:t>HKD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89" w:lineRule="exact"/>
            </w:pPr>
          </w:p>
          <w:p w:rsidR="001A459A" w:rsidRDefault="00A16DC2">
            <w:pPr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HONGKONG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SHANGHAI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BANKING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CORPORATION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LIMITED,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A16DC2">
            <w:pPr>
              <w:spacing w:before="70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HSBCHKHH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HKH</w:t>
            </w:r>
          </w:p>
        </w:tc>
      </w:tr>
      <w:tr w:rsidR="001A459A">
        <w:trPr>
          <w:trHeight w:hRule="exact" w:val="422"/>
        </w:trPr>
        <w:tc>
          <w:tcPr>
            <w:tcW w:w="816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/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67"/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CTBC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BANK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CO.,LTD.,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HONG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KONG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BRANCH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HONG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KONG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A16DC2">
            <w:pPr>
              <w:spacing w:before="70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CTCBH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KHHXXX</w:t>
            </w:r>
          </w:p>
        </w:tc>
      </w:tr>
      <w:tr w:rsidR="001A459A">
        <w:trPr>
          <w:trHeight w:hRule="exact" w:val="405"/>
        </w:trPr>
        <w:tc>
          <w:tcPr>
            <w:tcW w:w="81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63" w:line="245" w:lineRule="auto"/>
              <w:ind w:left="192"/>
            </w:pPr>
            <w:r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</w:rPr>
              <w:t>JPY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59"/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SUMITOMO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MITSUI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BANKING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CORPORATION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TOKYO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A16DC2">
            <w:pPr>
              <w:spacing w:before="63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SMBCJP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JTXXX</w:t>
            </w:r>
          </w:p>
        </w:tc>
      </w:tr>
      <w:tr w:rsidR="001A459A">
        <w:trPr>
          <w:trHeight w:hRule="exact" w:val="432"/>
        </w:trPr>
        <w:tc>
          <w:tcPr>
            <w:tcW w:w="81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75" w:line="245" w:lineRule="auto"/>
              <w:ind w:left="168"/>
            </w:pPr>
            <w:r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</w:rPr>
              <w:t>NZD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71"/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ANZ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BANK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NEW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ZEALAND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LIMITED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WELLINGTON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A16DC2">
            <w:pPr>
              <w:spacing w:before="75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ANZBNZ2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2058</w:t>
            </w:r>
          </w:p>
        </w:tc>
      </w:tr>
      <w:tr w:rsidR="001A459A">
        <w:trPr>
          <w:trHeight w:hRule="exact" w:val="434"/>
        </w:trPr>
        <w:tc>
          <w:tcPr>
            <w:tcW w:w="81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75" w:line="245" w:lineRule="auto"/>
              <w:ind w:left="156"/>
            </w:pPr>
            <w:r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</w:rPr>
              <w:t>SGD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A16DC2">
            <w:pPr>
              <w:spacing w:before="71"/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UNITED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OVERSEAS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BANK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LIMITED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SINGAPORE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A459A" w:rsidRDefault="00A16DC2">
            <w:pPr>
              <w:spacing w:before="75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UOVBSG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SGXXX</w:t>
            </w:r>
          </w:p>
        </w:tc>
      </w:tr>
      <w:tr w:rsidR="00BC4526" w:rsidRPr="002C3B90" w:rsidTr="00B74628">
        <w:trPr>
          <w:trHeight w:hRule="exact" w:val="40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526" w:rsidRPr="00143BFF" w:rsidRDefault="00BC4526" w:rsidP="002C3B90">
            <w:pPr>
              <w:spacing w:before="75" w:line="245" w:lineRule="auto"/>
              <w:ind w:left="168"/>
              <w:rPr>
                <w:rFonts w:ascii="Calibri" w:eastAsia="Calibri" w:hAnsi="Calibri" w:cs="Calibri"/>
                <w:color w:val="000000"/>
              </w:rPr>
            </w:pPr>
            <w:r w:rsidRPr="00143BFF">
              <w:rPr>
                <w:rFonts w:ascii="Calibri" w:eastAsia="Calibri" w:hAnsi="Calibri" w:cs="Calibri" w:hint="eastAsia"/>
                <w:color w:val="000000"/>
              </w:rPr>
              <w:t>ZAR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4526" w:rsidRDefault="00BC4526">
            <w:pPr>
              <w:rPr>
                <w:rFonts w:ascii="Calibri" w:eastAsia="新細明體" w:hAnsi="Calibri" w:cs="新細明體"/>
              </w:rPr>
            </w:pPr>
            <w:r w:rsidRPr="00BC4526">
              <w:rPr>
                <w:rFonts w:ascii="Calibri" w:eastAsia="Calibri" w:hAnsi="Calibri" w:cs="Calibri"/>
                <w:color w:val="000000"/>
              </w:rPr>
              <w:t>The Standard bank of South Africa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526" w:rsidRPr="002C3B90" w:rsidRDefault="00E27E16" w:rsidP="002C3B90">
            <w:pPr>
              <w:spacing w:before="75" w:line="245" w:lineRule="auto"/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</w:rPr>
            </w:pPr>
            <w:r w:rsidRPr="00E27E16">
              <w:rPr>
                <w:rFonts w:ascii="Arial" w:eastAsia="Arial" w:hAnsi="Arial" w:cs="Arial"/>
                <w:color w:val="000000"/>
                <w:spacing w:val="-6"/>
                <w:sz w:val="22"/>
                <w:szCs w:val="22"/>
                <w:lang w:val="en-ZA"/>
              </w:rPr>
              <w:t>SBZAZAJJXXX</w:t>
            </w:r>
          </w:p>
        </w:tc>
      </w:tr>
      <w:tr w:rsidR="00BC4526">
        <w:trPr>
          <w:trHeight w:hRule="exact" w:val="405"/>
        </w:trPr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526" w:rsidRDefault="00BC4526">
            <w:pPr>
              <w:spacing w:line="200" w:lineRule="exact"/>
            </w:pPr>
          </w:p>
          <w:p w:rsidR="00BC4526" w:rsidRDefault="00BC4526">
            <w:pPr>
              <w:spacing w:line="245" w:lineRule="auto"/>
              <w:ind w:left="170"/>
            </w:pPr>
            <w:r>
              <w:rPr>
                <w:rFonts w:ascii="Arial" w:eastAsia="Arial" w:hAnsi="Arial" w:cs="Arial"/>
                <w:color w:val="000000"/>
                <w:spacing w:val="-5"/>
                <w:sz w:val="22"/>
                <w:szCs w:val="22"/>
              </w:rPr>
              <w:t>USD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526" w:rsidRDefault="00BC4526">
            <w:pPr>
              <w:spacing w:before="57"/>
              <w:ind w:left="19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NEW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YORK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MELLON,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NEW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YORK,NY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526" w:rsidRDefault="00BC4526">
            <w:pPr>
              <w:spacing w:before="60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IRVTU</w:t>
            </w:r>
            <w:r>
              <w:rPr>
                <w:rFonts w:ascii="Arial" w:eastAsia="Arial" w:hAnsi="Arial" w:cs="Arial"/>
                <w:color w:val="000000"/>
                <w:spacing w:val="-1"/>
                <w:sz w:val="22"/>
                <w:szCs w:val="22"/>
              </w:rPr>
              <w:t>S3NXXX</w:t>
            </w:r>
          </w:p>
        </w:tc>
      </w:tr>
      <w:tr w:rsidR="00BC4526">
        <w:trPr>
          <w:trHeight w:hRule="exact" w:val="405"/>
        </w:trPr>
        <w:tc>
          <w:tcPr>
            <w:tcW w:w="8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526" w:rsidRDefault="00BC4526"/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526" w:rsidRDefault="00BC4526">
            <w:pPr>
              <w:spacing w:before="59"/>
              <w:ind w:left="19"/>
            </w:pPr>
            <w:r>
              <w:rPr>
                <w:rFonts w:ascii="Calibri" w:eastAsia="Calibri" w:hAnsi="Calibri" w:cs="Calibri"/>
                <w:color w:val="000000"/>
              </w:rPr>
              <w:t>CITIBANK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N.A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NEW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YORK,NY</w:t>
            </w:r>
          </w:p>
        </w:tc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4526" w:rsidRDefault="00BC4526">
            <w:pPr>
              <w:spacing w:before="63" w:line="245" w:lineRule="auto"/>
              <w:ind w:left="19"/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CITIUS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33XXX</w:t>
            </w:r>
          </w:p>
        </w:tc>
      </w:tr>
    </w:tbl>
    <w:p w:rsidR="001A459A" w:rsidRDefault="001A459A">
      <w:p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A16DC2">
      <w:pPr>
        <w:autoSpaceDE w:val="0"/>
        <w:autoSpaceDN w:val="0"/>
        <w:ind w:left="70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lang w:eastAsia="zh-TW"/>
        </w:rPr>
        <w:t>注意事</w:t>
      </w:r>
      <w:r>
        <w:rPr>
          <w:rFonts w:ascii="SimSun" w:eastAsia="SimSun" w:hAnsi="SimSun" w:cs="SimSun"/>
          <w:b/>
          <w:color w:val="000000"/>
          <w:lang w:eastAsia="zh-TW"/>
        </w:rPr>
        <w:t>項：</w:t>
      </w:r>
    </w:p>
    <w:p w:rsidR="001A459A" w:rsidRDefault="00A16DC2" w:rsidP="000B0F29">
      <w:pPr>
        <w:pStyle w:val="a7"/>
        <w:numPr>
          <w:ilvl w:val="0"/>
          <w:numId w:val="1"/>
        </w:numPr>
        <w:autoSpaceDE w:val="0"/>
        <w:autoSpaceDN w:val="0"/>
        <w:spacing w:before="21"/>
        <w:ind w:leftChars="0"/>
        <w:rPr>
          <w:lang w:eastAsia="zh-TW"/>
        </w:rPr>
      </w:pPr>
      <w:r w:rsidRPr="000B0F29">
        <w:rPr>
          <w:rFonts w:ascii="SimSun" w:eastAsia="SimSun" w:hAnsi="SimSun" w:cs="SimSun"/>
          <w:color w:val="000000"/>
          <w:lang w:eastAsia="zh-TW"/>
        </w:rPr>
        <w:t>匯入本行臺幣帳戶且款項匯達後，本行將</w:t>
      </w:r>
      <w:r w:rsidR="000B0F29" w:rsidRPr="000B0F29">
        <w:rPr>
          <w:rFonts w:ascii="SimSun" w:eastAsia="SimSun" w:hAnsi="SimSun" w:cs="SimSun" w:hint="eastAsia"/>
          <w:color w:val="000000"/>
          <w:lang w:eastAsia="zh-TW"/>
        </w:rPr>
        <w:t>通</w:t>
      </w:r>
      <w:r w:rsidRPr="000B0F29">
        <w:rPr>
          <w:rFonts w:ascii="SimSun" w:eastAsia="SimSun" w:hAnsi="SimSun" w:cs="SimSun"/>
          <w:color w:val="000000"/>
          <w:lang w:eastAsia="zh-TW"/>
        </w:rPr>
        <w:t>知受款人：</w:t>
      </w:r>
    </w:p>
    <w:p w:rsidR="001A459A" w:rsidRDefault="000B0F29" w:rsidP="000B0F29">
      <w:pPr>
        <w:pStyle w:val="a7"/>
        <w:autoSpaceDE w:val="0"/>
        <w:autoSpaceDN w:val="0"/>
        <w:spacing w:before="77"/>
        <w:ind w:leftChars="0" w:left="840"/>
        <w:rPr>
          <w:lang w:eastAsia="zh-TW"/>
        </w:rPr>
      </w:pPr>
      <w:r>
        <w:rPr>
          <w:rFonts w:ascii="SimSun" w:hAnsi="SimSun" w:cs="SimSun" w:hint="eastAsia"/>
          <w:color w:val="000000"/>
          <w:spacing w:val="-1"/>
          <w:lang w:eastAsia="zh-TW"/>
        </w:rPr>
        <w:t>1.1.</w:t>
      </w:r>
      <w:r w:rsidR="00A16DC2" w:rsidRPr="000B0F29">
        <w:rPr>
          <w:rFonts w:ascii="SimSun" w:eastAsia="SimSun" w:hAnsi="SimSun" w:cs="SimSun"/>
          <w:color w:val="000000"/>
          <w:spacing w:val="-1"/>
          <w:lang w:eastAsia="zh-TW"/>
        </w:rPr>
        <w:t>結匯金額大於等值臺幣</w:t>
      </w:r>
      <w:r w:rsidR="00A16DC2" w:rsidRPr="000B0F29">
        <w:rPr>
          <w:rFonts w:ascii="SimSun" w:eastAsia="SimSun" w:hAnsi="SimSun" w:cs="SimSun"/>
          <w:spacing w:val="-4"/>
          <w:lang w:eastAsia="zh-TW"/>
        </w:rPr>
        <w:t xml:space="preserve"> </w:t>
      </w:r>
      <w:r w:rsidR="00A16DC2" w:rsidRPr="000B0F29">
        <w:rPr>
          <w:rFonts w:ascii="Calibri" w:eastAsia="Calibri" w:hAnsi="Calibri" w:cs="Calibri"/>
          <w:color w:val="000000"/>
          <w:spacing w:val="-3"/>
          <w:lang w:eastAsia="zh-TW"/>
        </w:rPr>
        <w:t>50</w:t>
      </w:r>
      <w:r w:rsidR="00A16DC2" w:rsidRPr="000B0F29">
        <w:rPr>
          <w:rFonts w:ascii="Calibri" w:eastAsia="Calibri" w:hAnsi="Calibri" w:cs="Calibri"/>
          <w:spacing w:val="-5"/>
          <w:lang w:eastAsia="zh-TW"/>
        </w:rPr>
        <w:t xml:space="preserve"> </w:t>
      </w:r>
      <w:r w:rsidR="00A16DC2" w:rsidRPr="000B0F29">
        <w:rPr>
          <w:rFonts w:ascii="SimSun" w:eastAsia="SimSun" w:hAnsi="SimSun" w:cs="SimSun"/>
          <w:color w:val="000000"/>
          <w:spacing w:val="-1"/>
          <w:lang w:eastAsia="zh-TW"/>
        </w:rPr>
        <w:t>萬</w:t>
      </w:r>
      <w:r w:rsidR="00A16DC2" w:rsidRPr="000B0F29">
        <w:rPr>
          <w:rFonts w:ascii="Calibri" w:eastAsia="Calibri" w:hAnsi="Calibri" w:cs="Calibri"/>
          <w:color w:val="000000"/>
          <w:spacing w:val="-1"/>
          <w:lang w:eastAsia="zh-TW"/>
        </w:rPr>
        <w:t>(</w:t>
      </w:r>
      <w:r w:rsidR="00A16DC2" w:rsidRPr="000B0F29">
        <w:rPr>
          <w:rFonts w:ascii="SimSun" w:eastAsia="SimSun" w:hAnsi="SimSun" w:cs="SimSun"/>
          <w:color w:val="000000"/>
          <w:spacing w:val="-1"/>
          <w:lang w:eastAsia="zh-TW"/>
        </w:rPr>
        <w:t>含</w:t>
      </w:r>
      <w:r w:rsidR="00A16DC2" w:rsidRPr="000B0F29">
        <w:rPr>
          <w:rFonts w:ascii="Calibri" w:eastAsia="Calibri" w:hAnsi="Calibri" w:cs="Calibri"/>
          <w:color w:val="000000"/>
          <w:lang w:eastAsia="zh-TW"/>
        </w:rPr>
        <w:t>)</w:t>
      </w:r>
      <w:r w:rsidR="00A16DC2" w:rsidRPr="000B0F29">
        <w:rPr>
          <w:rFonts w:ascii="SimSun" w:eastAsia="SimSun" w:hAnsi="SimSun" w:cs="SimSun"/>
          <w:color w:val="000000"/>
          <w:spacing w:val="-1"/>
          <w:lang w:eastAsia="zh-TW"/>
        </w:rPr>
        <w:t>，受款人需親臨櫃檯填寫「外匯收支或交易申報書」並確認匯</w:t>
      </w:r>
    </w:p>
    <w:p w:rsidR="001A459A" w:rsidRDefault="00A16DC2" w:rsidP="000B0F29">
      <w:pPr>
        <w:autoSpaceDE w:val="0"/>
        <w:autoSpaceDN w:val="0"/>
        <w:spacing w:before="44"/>
        <w:ind w:left="840"/>
        <w:rPr>
          <w:rFonts w:ascii="SimSun" w:hAnsi="SimSun" w:cs="SimSun"/>
          <w:color w:val="000000"/>
          <w:spacing w:val="-1"/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性質後</w:t>
      </w:r>
      <w:r w:rsidR="000B0F29">
        <w:rPr>
          <w:rFonts w:ascii="SimSun" w:eastAsia="SimSun" w:hAnsi="SimSun" w:cs="SimSun"/>
          <w:color w:val="000000"/>
          <w:spacing w:val="-1"/>
          <w:lang w:eastAsia="zh-TW"/>
        </w:rPr>
        <w:t>入帳</w:t>
      </w:r>
    </w:p>
    <w:p w:rsidR="000B0F29" w:rsidRDefault="000B0F29" w:rsidP="000B0F29">
      <w:pPr>
        <w:autoSpaceDE w:val="0"/>
        <w:autoSpaceDN w:val="0"/>
        <w:spacing w:before="51"/>
        <w:ind w:left="840" w:firstLineChars="4" w:firstLine="10"/>
        <w:rPr>
          <w:rFonts w:ascii="SimSun" w:hAnsi="SimSun" w:cs="SimSun"/>
          <w:color w:val="000000"/>
          <w:spacing w:val="-2"/>
          <w:lang w:eastAsia="zh-TW"/>
        </w:rPr>
      </w:pPr>
      <w:r>
        <w:rPr>
          <w:rFonts w:ascii="SimSun" w:hAnsi="SimSun" w:cs="SimSun"/>
          <w:color w:val="000000"/>
          <w:spacing w:val="-2"/>
          <w:lang w:eastAsia="zh-TW"/>
        </w:rPr>
        <w:t>1.2.</w:t>
      </w:r>
      <w:r w:rsidR="00A16DC2">
        <w:rPr>
          <w:rFonts w:ascii="SimSun" w:eastAsia="SimSun" w:hAnsi="SimSun" w:cs="SimSun"/>
          <w:color w:val="000000"/>
          <w:spacing w:val="-2"/>
          <w:lang w:eastAsia="zh-TW"/>
        </w:rPr>
        <w:t>結匯金額小於等值臺幣</w:t>
      </w:r>
      <w:r w:rsidR="00A16DC2" w:rsidRPr="000B0F29">
        <w:rPr>
          <w:rFonts w:ascii="SimSun" w:eastAsia="SimSun" w:hAnsi="SimSun" w:cs="SimSun"/>
          <w:color w:val="000000"/>
          <w:spacing w:val="-2"/>
          <w:lang w:eastAsia="zh-TW"/>
        </w:rPr>
        <w:t xml:space="preserve"> 50 萬(</w:t>
      </w:r>
      <w:r w:rsidR="00A16DC2">
        <w:rPr>
          <w:rFonts w:ascii="SimSun" w:eastAsia="SimSun" w:hAnsi="SimSun" w:cs="SimSun"/>
          <w:color w:val="000000"/>
          <w:spacing w:val="-2"/>
          <w:lang w:eastAsia="zh-TW"/>
        </w:rPr>
        <w:t>含</w:t>
      </w:r>
      <w:r w:rsidR="00A16DC2" w:rsidRPr="000B0F29">
        <w:rPr>
          <w:rFonts w:ascii="SimSun" w:eastAsia="SimSun" w:hAnsi="SimSun" w:cs="SimSun"/>
          <w:color w:val="000000"/>
          <w:spacing w:val="-2"/>
          <w:lang w:eastAsia="zh-TW"/>
        </w:rPr>
        <w:t>)</w:t>
      </w:r>
      <w:r w:rsidR="00A16DC2">
        <w:rPr>
          <w:rFonts w:ascii="SimSun" w:eastAsia="SimSun" w:hAnsi="SimSun" w:cs="SimSun"/>
          <w:color w:val="000000"/>
          <w:spacing w:val="-2"/>
          <w:lang w:eastAsia="zh-TW"/>
        </w:rPr>
        <w:t>，</w:t>
      </w:r>
      <w:r w:rsidRPr="000B0F29">
        <w:rPr>
          <w:rFonts w:ascii="SimSun" w:eastAsia="SimSun" w:hAnsi="SimSun" w:cs="SimSun"/>
          <w:color w:val="000000"/>
          <w:spacing w:val="-2"/>
          <w:lang w:eastAsia="zh-TW"/>
        </w:rPr>
        <w:t>本行將以電話</w:t>
      </w:r>
      <w:r w:rsidRPr="000B0F29">
        <w:rPr>
          <w:rFonts w:ascii="SimSun" w:eastAsia="SimSun" w:hAnsi="SimSun" w:cs="SimSun" w:hint="eastAsia"/>
          <w:color w:val="000000"/>
          <w:spacing w:val="-2"/>
          <w:lang w:eastAsia="zh-TW"/>
        </w:rPr>
        <w:t>或數位通知(如</w:t>
      </w:r>
      <w:r>
        <w:rPr>
          <w:rFonts w:ascii="SimSun" w:eastAsia="SimSun" w:hAnsi="SimSun" w:cs="SimSun" w:hint="eastAsia"/>
          <w:color w:val="000000"/>
          <w:spacing w:val="-2"/>
          <w:lang w:eastAsia="zh-TW"/>
        </w:rPr>
        <w:t>email/SMS</w:t>
      </w:r>
      <w:r w:rsidRPr="000B0F29">
        <w:rPr>
          <w:rFonts w:ascii="SimSun" w:eastAsia="SimSun" w:hAnsi="SimSun" w:cs="SimSun" w:hint="eastAsia"/>
          <w:color w:val="000000"/>
          <w:spacing w:val="-2"/>
          <w:lang w:eastAsia="zh-TW"/>
        </w:rPr>
        <w:t>/</w:t>
      </w:r>
      <w:r>
        <w:rPr>
          <w:rFonts w:ascii="SimSun" w:eastAsia="SimSun" w:hAnsi="SimSun" w:cs="SimSun"/>
          <w:color w:val="000000"/>
          <w:spacing w:val="-2"/>
          <w:lang w:eastAsia="zh-TW"/>
        </w:rPr>
        <w:t>L</w:t>
      </w:r>
      <w:r w:rsidRPr="000B0F29">
        <w:rPr>
          <w:rFonts w:ascii="SimSun" w:eastAsia="SimSun" w:hAnsi="SimSun" w:cs="SimSun" w:hint="eastAsia"/>
          <w:color w:val="000000"/>
          <w:spacing w:val="-2"/>
          <w:lang w:eastAsia="zh-TW"/>
        </w:rPr>
        <w:t>ine)</w:t>
      </w:r>
      <w:r w:rsidRPr="000B0F29">
        <w:rPr>
          <w:rFonts w:ascii="SimSun" w:eastAsia="SimSun" w:hAnsi="SimSun" w:cs="SimSun"/>
          <w:color w:val="000000"/>
          <w:spacing w:val="-2"/>
          <w:lang w:eastAsia="zh-TW"/>
        </w:rPr>
        <w:t>受款人確認匯</w:t>
      </w:r>
    </w:p>
    <w:p w:rsidR="001A459A" w:rsidRPr="000B0F29" w:rsidRDefault="000B0F29" w:rsidP="000B0F29">
      <w:pPr>
        <w:autoSpaceDE w:val="0"/>
        <w:autoSpaceDN w:val="0"/>
        <w:spacing w:before="51"/>
        <w:ind w:left="840" w:firstLineChars="4" w:firstLine="10"/>
        <w:rPr>
          <w:rFonts w:ascii="SimSun" w:hAnsi="SimSun" w:cs="SimSun"/>
          <w:color w:val="000000"/>
          <w:spacing w:val="-2"/>
          <w:lang w:eastAsia="zh-TW"/>
        </w:rPr>
      </w:pPr>
      <w:r>
        <w:rPr>
          <w:rFonts w:ascii="SimSun" w:eastAsia="SimSun" w:hAnsi="SimSun" w:cs="SimSun"/>
          <w:color w:val="000000"/>
          <w:spacing w:val="-2"/>
          <w:lang w:eastAsia="zh-TW"/>
        </w:rPr>
        <w:t>款性質後逕行入帳</w:t>
      </w:r>
    </w:p>
    <w:p w:rsidR="000B0F29" w:rsidRPr="000B0F29" w:rsidRDefault="00A16DC2" w:rsidP="000B0F29">
      <w:pPr>
        <w:pStyle w:val="a7"/>
        <w:numPr>
          <w:ilvl w:val="0"/>
          <w:numId w:val="1"/>
        </w:numPr>
        <w:autoSpaceDE w:val="0"/>
        <w:autoSpaceDN w:val="0"/>
        <w:spacing w:before="21"/>
        <w:ind w:leftChars="0"/>
        <w:rPr>
          <w:rFonts w:ascii="SimSun" w:eastAsia="SimSun" w:hAnsi="SimSun" w:cs="SimSun"/>
          <w:color w:val="000000"/>
          <w:spacing w:val="-2"/>
          <w:lang w:eastAsia="zh-TW"/>
        </w:rPr>
      </w:pPr>
      <w:r w:rsidRPr="000B0F29">
        <w:rPr>
          <w:rFonts w:ascii="SimSun" w:eastAsia="SimSun" w:hAnsi="SimSun" w:cs="SimSun"/>
          <w:color w:val="000000"/>
          <w:spacing w:val="-2"/>
          <w:lang w:eastAsia="zh-TW"/>
        </w:rPr>
        <w:t>匯入本行外幣帳戶且款項匯達後，本行將以電話</w:t>
      </w:r>
      <w:r w:rsidR="000B0F29" w:rsidRPr="000B0F29">
        <w:rPr>
          <w:rFonts w:ascii="SimSun" w:eastAsia="SimSun" w:hAnsi="SimSun" w:cs="SimSun" w:hint="eastAsia"/>
          <w:color w:val="000000"/>
          <w:spacing w:val="-2"/>
          <w:lang w:eastAsia="zh-TW"/>
        </w:rPr>
        <w:t>或數位通知(如</w:t>
      </w:r>
      <w:r w:rsidR="000B0F29">
        <w:rPr>
          <w:rFonts w:ascii="SimSun" w:eastAsia="SimSun" w:hAnsi="SimSun" w:cs="SimSun" w:hint="eastAsia"/>
          <w:color w:val="000000"/>
          <w:spacing w:val="-2"/>
          <w:lang w:eastAsia="zh-TW"/>
        </w:rPr>
        <w:t>email/SMS</w:t>
      </w:r>
      <w:r w:rsidR="000B0F29" w:rsidRPr="000B0F29">
        <w:rPr>
          <w:rFonts w:ascii="SimSun" w:eastAsia="SimSun" w:hAnsi="SimSun" w:cs="SimSun" w:hint="eastAsia"/>
          <w:color w:val="000000"/>
          <w:spacing w:val="-2"/>
          <w:lang w:eastAsia="zh-TW"/>
        </w:rPr>
        <w:t>/</w:t>
      </w:r>
      <w:r w:rsidR="000B0F29">
        <w:rPr>
          <w:rFonts w:ascii="SimSun" w:eastAsia="SimSun" w:hAnsi="SimSun" w:cs="SimSun"/>
          <w:color w:val="000000"/>
          <w:spacing w:val="-2"/>
          <w:lang w:eastAsia="zh-TW"/>
        </w:rPr>
        <w:t>L</w:t>
      </w:r>
      <w:r w:rsidR="000B0F29" w:rsidRPr="000B0F29">
        <w:rPr>
          <w:rFonts w:ascii="SimSun" w:eastAsia="SimSun" w:hAnsi="SimSun" w:cs="SimSun" w:hint="eastAsia"/>
          <w:color w:val="000000"/>
          <w:spacing w:val="-2"/>
          <w:lang w:eastAsia="zh-TW"/>
        </w:rPr>
        <w:t>ine)</w:t>
      </w:r>
      <w:r w:rsidRPr="000B0F29">
        <w:rPr>
          <w:rFonts w:ascii="SimSun" w:eastAsia="SimSun" w:hAnsi="SimSun" w:cs="SimSun"/>
          <w:color w:val="000000"/>
          <w:spacing w:val="-2"/>
          <w:lang w:eastAsia="zh-TW"/>
        </w:rPr>
        <w:t>受款人確認匯款性質</w:t>
      </w:r>
    </w:p>
    <w:p w:rsidR="001A459A" w:rsidRPr="000B0F29" w:rsidRDefault="00A16DC2" w:rsidP="000B0F29">
      <w:pPr>
        <w:pStyle w:val="a7"/>
        <w:autoSpaceDE w:val="0"/>
        <w:autoSpaceDN w:val="0"/>
        <w:spacing w:before="21"/>
        <w:ind w:leftChars="0" w:left="924"/>
        <w:rPr>
          <w:rFonts w:ascii="SimSun" w:eastAsia="SimSun" w:hAnsi="SimSun" w:cs="SimSun"/>
          <w:color w:val="000000"/>
          <w:spacing w:val="-2"/>
          <w:lang w:eastAsia="zh-TW"/>
        </w:rPr>
        <w:sectPr w:rsidR="001A459A" w:rsidRPr="000B0F29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0B0F29">
        <w:rPr>
          <w:rFonts w:ascii="SimSun" w:eastAsia="SimSun" w:hAnsi="SimSun" w:cs="SimSun"/>
          <w:color w:val="000000"/>
          <w:spacing w:val="-2"/>
          <w:lang w:eastAsia="zh-TW"/>
        </w:rPr>
        <w:t>後逕行入帳。</w:t>
      </w:r>
    </w:p>
    <w:p w:rsidR="001A459A" w:rsidRDefault="00A16DC2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441960</wp:posOffset>
            </wp:positionH>
            <wp:positionV relativeFrom="page">
              <wp:posOffset>365760</wp:posOffset>
            </wp:positionV>
            <wp:extent cx="1691640" cy="678180"/>
            <wp:effectExtent l="0" t="0" r="381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59A" w:rsidRDefault="001A459A">
      <w:pPr>
        <w:rPr>
          <w:lang w:eastAsia="zh-TW"/>
        </w:rPr>
        <w:sectPr w:rsidR="001A459A"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1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A16DC2">
      <w:pPr>
        <w:autoSpaceDE w:val="0"/>
        <w:autoSpaceDN w:val="0"/>
        <w:ind w:left="350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36"/>
          <w:szCs w:val="36"/>
          <w:lang w:eastAsia="zh-TW"/>
        </w:rPr>
        <w:t>大陸境內人民幣</w:t>
      </w:r>
      <w:r>
        <w:rPr>
          <w:rFonts w:ascii="SimSun" w:eastAsia="SimSun" w:hAnsi="SimSun" w:cs="SimSun"/>
          <w:b/>
          <w:color w:val="000000"/>
          <w:spacing w:val="-2"/>
          <w:sz w:val="36"/>
          <w:szCs w:val="36"/>
          <w:lang w:eastAsia="zh-TW"/>
        </w:rPr>
        <w:t>匯出應</w:t>
      </w:r>
      <w:r>
        <w:rPr>
          <w:rFonts w:ascii="SimSun" w:eastAsia="SimSun" w:hAnsi="SimSun" w:cs="SimSun"/>
          <w:b/>
          <w:color w:val="000000"/>
          <w:spacing w:val="-1"/>
          <w:sz w:val="36"/>
          <w:szCs w:val="36"/>
          <w:lang w:eastAsia="zh-TW"/>
        </w:rPr>
        <w:t>注意事項</w:t>
      </w: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spacing w:line="261" w:lineRule="exact"/>
        <w:rPr>
          <w:lang w:eastAsia="zh-TW"/>
        </w:rPr>
      </w:pPr>
    </w:p>
    <w:p w:rsidR="001A459A" w:rsidRDefault="00A16DC2">
      <w:pPr>
        <w:autoSpaceDE w:val="0"/>
        <w:autoSpaceDN w:val="0"/>
        <w:spacing w:line="276" w:lineRule="auto"/>
        <w:ind w:left="708" w:right="62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lang w:eastAsia="zh-TW"/>
        </w:rPr>
        <w:t>為使款項迅速確實匯達</w:t>
      </w:r>
      <w:r>
        <w:rPr>
          <w:rFonts w:ascii="SimSun" w:eastAsia="SimSun" w:hAnsi="SimSun" w:cs="SimSun"/>
          <w:b/>
          <w:color w:val="000000"/>
          <w:lang w:eastAsia="zh-TW"/>
        </w:rPr>
        <w:t>，</w:t>
      </w:r>
      <w:r>
        <w:rPr>
          <w:rFonts w:ascii="SimSun" w:eastAsia="SimSun" w:hAnsi="SimSun" w:cs="SimSun"/>
          <w:b/>
          <w:color w:val="000000"/>
          <w:spacing w:val="-1"/>
          <w:lang w:eastAsia="zh-TW"/>
        </w:rPr>
        <w:t>請中國大陸境內匯款人除填具收款人及付款人等基本資料外，並依下列</w:t>
      </w:r>
      <w:r>
        <w:rPr>
          <w:rFonts w:ascii="SimSun" w:eastAsia="SimSun" w:hAnsi="SimSun" w:cs="SimSun"/>
          <w:b/>
          <w:color w:val="000000"/>
          <w:lang w:eastAsia="zh-TW"/>
        </w:rPr>
        <w:t>資訊</w:t>
      </w:r>
      <w:r>
        <w:rPr>
          <w:rFonts w:ascii="SimSun" w:eastAsia="SimSun" w:hAnsi="SimSun" w:cs="SimSun"/>
          <w:b/>
          <w:color w:val="000000"/>
          <w:spacing w:val="-1"/>
          <w:lang w:eastAsia="zh-TW"/>
        </w:rPr>
        <w:t>指示填寫，匯款至您在本行帳戶</w:t>
      </w:r>
      <w:r>
        <w:rPr>
          <w:rFonts w:ascii="SimSun" w:eastAsia="SimSun" w:hAnsi="SimSun" w:cs="SimSun"/>
          <w:b/>
          <w:color w:val="000000"/>
          <w:spacing w:val="2"/>
          <w:lang w:eastAsia="zh-TW"/>
        </w:rPr>
        <w:t>：</w:t>
      </w: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325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7761"/>
      </w:tblGrid>
      <w:tr w:rsidR="001A459A">
        <w:trPr>
          <w:trHeight w:hRule="exact" w:val="650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178" w:lineRule="exact"/>
              <w:rPr>
                <w:lang w:eastAsia="zh-TW"/>
              </w:rPr>
            </w:pPr>
          </w:p>
          <w:p w:rsidR="001A459A" w:rsidRDefault="00A16DC2">
            <w:pPr>
              <w:tabs>
                <w:tab w:val="left" w:pos="1766"/>
              </w:tabs>
              <w:autoSpaceDE w:val="0"/>
              <w:autoSpaceDN w:val="0"/>
              <w:ind w:left="926"/>
            </w:pPr>
            <w:r>
              <w:rPr>
                <w:rFonts w:ascii="SimSun" w:eastAsia="SimSun" w:hAnsi="SimSun" w:cs="SimSun"/>
                <w:color w:val="000000"/>
              </w:rPr>
              <w:t>欄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位</w:t>
            </w:r>
          </w:p>
        </w:tc>
        <w:tc>
          <w:tcPr>
            <w:tcW w:w="7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178" w:lineRule="exact"/>
            </w:pPr>
          </w:p>
          <w:p w:rsidR="001A459A" w:rsidRDefault="00A16DC2">
            <w:pPr>
              <w:tabs>
                <w:tab w:val="left" w:pos="3325"/>
                <w:tab w:val="left" w:pos="4165"/>
                <w:tab w:val="left" w:pos="5005"/>
              </w:tabs>
              <w:autoSpaceDE w:val="0"/>
              <w:autoSpaceDN w:val="0"/>
              <w:ind w:left="2484"/>
            </w:pPr>
            <w:r>
              <w:rPr>
                <w:rFonts w:ascii="SimSun" w:eastAsia="SimSun" w:hAnsi="SimSun" w:cs="SimSun"/>
                <w:color w:val="000000"/>
              </w:rPr>
              <w:t>填</w:t>
            </w:r>
            <w:r>
              <w:tab/>
            </w:r>
            <w:r>
              <w:rPr>
                <w:rFonts w:ascii="SimSun" w:eastAsia="SimSun" w:hAnsi="SimSun" w:cs="SimSun"/>
                <w:color w:val="000000"/>
              </w:rPr>
              <w:t>寫</w:t>
            </w:r>
            <w:r>
              <w:tab/>
            </w:r>
            <w:r>
              <w:rPr>
                <w:rFonts w:ascii="SimSun" w:eastAsia="SimSun" w:hAnsi="SimSun" w:cs="SimSun"/>
                <w:color w:val="000000"/>
              </w:rPr>
              <w:t>內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容</w:t>
            </w:r>
          </w:p>
        </w:tc>
      </w:tr>
      <w:tr w:rsidR="001A459A">
        <w:trPr>
          <w:trHeight w:hRule="exact" w:val="732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219" w:lineRule="exact"/>
            </w:pPr>
          </w:p>
          <w:p w:rsidR="001A459A" w:rsidRDefault="00A16DC2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收款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銀行</w:t>
            </w:r>
          </w:p>
        </w:tc>
        <w:tc>
          <w:tcPr>
            <w:tcW w:w="7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176" w:lineRule="exact"/>
            </w:pPr>
          </w:p>
          <w:p w:rsidR="001A459A" w:rsidRDefault="00A16DC2">
            <w:pPr>
              <w:autoSpaceDE w:val="0"/>
              <w:autoSpaceDN w:val="0"/>
              <w:ind w:left="100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sz w:val="32"/>
                <w:szCs w:val="32"/>
              </w:rPr>
              <w:t>中国银行台北分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sz w:val="32"/>
                <w:szCs w:val="32"/>
              </w:rPr>
              <w:t>行人民币清算</w:t>
            </w:r>
          </w:p>
        </w:tc>
      </w:tr>
      <w:tr w:rsidR="001A459A">
        <w:trPr>
          <w:trHeight w:hRule="exact" w:val="730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217" w:lineRule="exact"/>
            </w:pPr>
          </w:p>
          <w:p w:rsidR="001A459A" w:rsidRDefault="00A16DC2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3"/>
              </w:rPr>
              <w:t>大額支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付行號</w:t>
            </w:r>
          </w:p>
        </w:tc>
        <w:tc>
          <w:tcPr>
            <w:tcW w:w="7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170" w:lineRule="exact"/>
            </w:pPr>
          </w:p>
          <w:p w:rsidR="001A459A" w:rsidRDefault="00A16DC2">
            <w:pPr>
              <w:spacing w:line="246" w:lineRule="auto"/>
              <w:ind w:left="100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2"/>
                <w:szCs w:val="32"/>
              </w:rPr>
              <w:t>10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32"/>
                <w:szCs w:val="32"/>
              </w:rPr>
              <w:t>42900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1"/>
                <w:sz w:val="32"/>
                <w:szCs w:val="32"/>
              </w:rPr>
              <w:t>00379</w:t>
            </w:r>
          </w:p>
        </w:tc>
      </w:tr>
      <w:tr w:rsidR="001A459A">
        <w:trPr>
          <w:trHeight w:hRule="exact" w:val="744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217" w:lineRule="exact"/>
            </w:pPr>
          </w:p>
          <w:p w:rsidR="001A459A" w:rsidRDefault="00A16DC2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英文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附言</w:t>
            </w:r>
          </w:p>
        </w:tc>
        <w:tc>
          <w:tcPr>
            <w:tcW w:w="7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59A" w:rsidRDefault="001A459A">
            <w:pPr>
              <w:spacing w:line="177" w:lineRule="exact"/>
              <w:rPr>
                <w:lang w:eastAsia="zh-TW"/>
              </w:rPr>
            </w:pPr>
          </w:p>
          <w:p w:rsidR="004B68E6" w:rsidRPr="004B68E6" w:rsidRDefault="00A16DC2" w:rsidP="004B68E6">
            <w:pPr>
              <w:autoSpaceDE w:val="0"/>
              <w:autoSpaceDN w:val="0"/>
              <w:ind w:left="100"/>
              <w:rPr>
                <w:rFonts w:ascii="Calibri" w:eastAsia="Calibri" w:hAnsi="Calibri" w:cs="Calibri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32"/>
                <w:szCs w:val="32"/>
                <w:lang w:eastAsia="zh-TW"/>
              </w:rPr>
              <w:t>轉至</w:t>
            </w:r>
            <w:r>
              <w:rPr>
                <w:rFonts w:ascii="SimSun" w:eastAsia="SimSun" w:hAnsi="SimSun" w:cs="SimSun"/>
                <w:b/>
                <w:spacing w:val="-84"/>
                <w:sz w:val="32"/>
                <w:szCs w:val="32"/>
                <w:lang w:eastAsia="zh-TW"/>
              </w:rPr>
              <w:t xml:space="preserve"> </w:t>
            </w:r>
            <w:r w:rsidR="004B68E6" w:rsidRPr="004B68E6">
              <w:rPr>
                <w:rFonts w:ascii="Calibri" w:eastAsia="Calibri" w:hAnsi="Calibri" w:cs="Calibri"/>
                <w:b/>
                <w:color w:val="000000"/>
                <w:spacing w:val="-2"/>
                <w:sz w:val="32"/>
                <w:szCs w:val="32"/>
                <w:lang w:eastAsia="zh-TW"/>
              </w:rPr>
              <w:t>CTCBTWTP</w:t>
            </w:r>
            <w:permStart w:id="200024105" w:edGrp="everyone"/>
            <w:r w:rsidR="004B68E6" w:rsidRPr="004B68E6">
              <w:rPr>
                <w:rFonts w:ascii="Calibri" w:eastAsia="Calibri" w:hAnsi="Calibri" w:cs="Calibri"/>
                <w:b/>
                <w:color w:val="000000"/>
                <w:spacing w:val="-2"/>
                <w:sz w:val="32"/>
                <w:szCs w:val="32"/>
                <w:lang w:eastAsia="zh-TW"/>
              </w:rPr>
              <w:t>XXX</w:t>
            </w:r>
            <w:permEnd w:id="200024105"/>
            <w:r w:rsidR="004B68E6" w:rsidRPr="004B68E6">
              <w:rPr>
                <w:rFonts w:ascii="Calibri" w:eastAsia="Calibri" w:hAnsi="Calibri" w:cs="Calibri"/>
                <w:b/>
                <w:color w:val="000000"/>
                <w:spacing w:val="-2"/>
                <w:sz w:val="32"/>
                <w:szCs w:val="32"/>
                <w:lang w:eastAsia="zh-TW"/>
              </w:rPr>
              <w:t xml:space="preserve"> </w:t>
            </w:r>
            <w:r w:rsidR="004B68E6">
              <w:rPr>
                <w:rFonts w:ascii="Arial" w:eastAsia="Arial" w:hAnsi="Arial" w:cs="Arial"/>
                <w:color w:val="000000"/>
                <w:lang w:eastAsia="zh-TW"/>
              </w:rPr>
              <w:t>(</w:t>
            </w:r>
            <w:r w:rsidR="004B68E6">
              <w:rPr>
                <w:rFonts w:ascii="Arial" w:eastAsia="Arial" w:hAnsi="Arial" w:cs="Arial"/>
                <w:spacing w:val="5"/>
                <w:lang w:eastAsia="zh-TW"/>
              </w:rPr>
              <w:t xml:space="preserve"> </w:t>
            </w:r>
            <w:r w:rsidR="004B68E6">
              <w:rPr>
                <w:rFonts w:ascii="Arial" w:eastAsia="Arial" w:hAnsi="Arial" w:cs="Arial"/>
                <w:color w:val="000000"/>
                <w:lang w:eastAsia="zh-TW"/>
              </w:rPr>
              <w:t>XXX</w:t>
            </w:r>
            <w:r w:rsidR="004B68E6">
              <w:rPr>
                <w:rFonts w:ascii="Arial" w:eastAsia="Arial" w:hAnsi="Arial" w:cs="Arial"/>
                <w:spacing w:val="5"/>
                <w:lang w:eastAsia="zh-TW"/>
              </w:rPr>
              <w:t xml:space="preserve"> </w:t>
            </w:r>
            <w:r w:rsidR="004B68E6">
              <w:rPr>
                <w:rFonts w:ascii="SimSun" w:eastAsia="SimSun" w:hAnsi="SimSun" w:cs="SimSun"/>
                <w:color w:val="000000"/>
                <w:lang w:eastAsia="zh-TW"/>
              </w:rPr>
              <w:t>為受款人在本行帳號前三碼</w:t>
            </w:r>
            <w:r w:rsidR="004B68E6">
              <w:rPr>
                <w:rFonts w:ascii="SimSun" w:eastAsia="SimSun" w:hAnsi="SimSun" w:cs="SimSun"/>
                <w:spacing w:val="10"/>
                <w:lang w:eastAsia="zh-TW"/>
              </w:rPr>
              <w:t xml:space="preserve"> </w:t>
            </w:r>
            <w:r w:rsidR="004B68E6">
              <w:rPr>
                <w:rFonts w:ascii="Arial" w:eastAsia="Arial" w:hAnsi="Arial" w:cs="Arial"/>
                <w:color w:val="000000"/>
                <w:lang w:eastAsia="zh-TW"/>
              </w:rPr>
              <w:t>)</w:t>
            </w:r>
          </w:p>
          <w:p w:rsidR="001A459A" w:rsidRPr="004B68E6" w:rsidRDefault="001A459A">
            <w:pPr>
              <w:autoSpaceDE w:val="0"/>
              <w:autoSpaceDN w:val="0"/>
              <w:ind w:left="100"/>
              <w:rPr>
                <w:lang w:eastAsia="zh-TW"/>
              </w:rPr>
            </w:pPr>
          </w:p>
        </w:tc>
      </w:tr>
    </w:tbl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200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1A459A">
      <w:pPr>
        <w:spacing w:line="332" w:lineRule="exact"/>
        <w:rPr>
          <w:lang w:eastAsia="zh-TW"/>
        </w:rPr>
      </w:pPr>
    </w:p>
    <w:p w:rsidR="001A459A" w:rsidRDefault="001A459A">
      <w:pPr>
        <w:rPr>
          <w:lang w:eastAsia="zh-TW"/>
        </w:rPr>
        <w:sectPr w:rsidR="001A459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A459A" w:rsidRDefault="00A16DC2">
      <w:pPr>
        <w:autoSpaceDE w:val="0"/>
        <w:autoSpaceDN w:val="0"/>
        <w:ind w:left="708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備註：根據業務需要，清算行</w:t>
      </w:r>
      <w:r>
        <w:rPr>
          <w:rFonts w:ascii="SimSun" w:eastAsia="SimSun" w:hAnsi="SimSun" w:cs="SimSun"/>
          <w:color w:val="000000"/>
          <w:spacing w:val="-1"/>
          <w:lang w:eastAsia="zh-TW"/>
        </w:rPr>
        <w:t>得對</w:t>
      </w:r>
      <w:r>
        <w:rPr>
          <w:rFonts w:ascii="SimSun" w:eastAsia="SimSun" w:hAnsi="SimSun" w:cs="SimSun"/>
          <w:color w:val="000000"/>
          <w:lang w:eastAsia="zh-TW"/>
        </w:rPr>
        <w:t>收款銀行欄及其對應的大額支付行號進行調整。</w:t>
      </w:r>
    </w:p>
    <w:sectPr w:rsidR="001A459A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29" w:rsidRDefault="00ED4529" w:rsidP="00420EBE">
      <w:r>
        <w:separator/>
      </w:r>
    </w:p>
  </w:endnote>
  <w:endnote w:type="continuationSeparator" w:id="0">
    <w:p w:rsidR="00ED4529" w:rsidRDefault="00ED4529" w:rsidP="0042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29" w:rsidRDefault="00ED4529" w:rsidP="00420EBE">
      <w:r>
        <w:separator/>
      </w:r>
    </w:p>
  </w:footnote>
  <w:footnote w:type="continuationSeparator" w:id="0">
    <w:p w:rsidR="00ED4529" w:rsidRDefault="00ED4529" w:rsidP="0042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1B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1924AF3"/>
    <w:multiLevelType w:val="hybridMultilevel"/>
    <w:tmpl w:val="BC080AD2"/>
    <w:lvl w:ilvl="0" w:tplc="39607284">
      <w:start w:val="1"/>
      <w:numFmt w:val="decimal"/>
      <w:lvlText w:val="%1."/>
      <w:lvlJc w:val="left"/>
      <w:pPr>
        <w:ind w:left="1068" w:hanging="360"/>
      </w:pPr>
      <w:rPr>
        <w:rFonts w:ascii="Arial" w:eastAsia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3A4D5105"/>
    <w:multiLevelType w:val="multilevel"/>
    <w:tmpl w:val="73783E98"/>
    <w:lvl w:ilvl="0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Calibri" w:eastAsia="Calibri" w:hAnsi="Calibri" w:cs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Calibri" w:eastAsia="Calibri" w:hAnsi="Calibri" w:cs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Calibri" w:eastAsia="Calibri" w:hAnsi="Calibri"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Calibri" w:eastAsia="Calibri" w:hAnsi="Calibri"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ascii="Calibri" w:eastAsia="Calibri" w:hAnsi="Calibri"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ascii="Calibri" w:eastAsia="Calibri" w:hAnsi="Calibri"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ascii="Calibri" w:eastAsia="Calibri" w:hAnsi="Calibri"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ascii="Calibri" w:eastAsia="Calibri" w:hAnsi="Calibri" w:cs="Calibri"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2YUEPl7pJL8GuVuoDvKnz+pupJf+u6h0JbFgX+S99two2vVgJYaKhoLSBATF5cE9jNlAsrZ2p1mmCcA8teVpw==" w:salt="Tb4/CdE6vt3y5g2zN1bn4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9A"/>
    <w:rsid w:val="00045153"/>
    <w:rsid w:val="000B0F29"/>
    <w:rsid w:val="00143BFF"/>
    <w:rsid w:val="00144B02"/>
    <w:rsid w:val="00166929"/>
    <w:rsid w:val="00171C49"/>
    <w:rsid w:val="001A459A"/>
    <w:rsid w:val="0020404D"/>
    <w:rsid w:val="002C3B90"/>
    <w:rsid w:val="00347997"/>
    <w:rsid w:val="00420EBE"/>
    <w:rsid w:val="00471156"/>
    <w:rsid w:val="004B68E6"/>
    <w:rsid w:val="00582FDD"/>
    <w:rsid w:val="00773998"/>
    <w:rsid w:val="007B7A1D"/>
    <w:rsid w:val="00871BFB"/>
    <w:rsid w:val="008E2784"/>
    <w:rsid w:val="0091799A"/>
    <w:rsid w:val="00A16DC2"/>
    <w:rsid w:val="00BC4526"/>
    <w:rsid w:val="00CE22C7"/>
    <w:rsid w:val="00DD49E3"/>
    <w:rsid w:val="00E27E16"/>
    <w:rsid w:val="00ED4529"/>
    <w:rsid w:val="00F14CA7"/>
    <w:rsid w:val="00F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1AD2E"/>
  <w15:docId w15:val="{6E1AECE2-3D5B-47C8-AFA7-A117F371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E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0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EBE"/>
    <w:rPr>
      <w:sz w:val="20"/>
      <w:szCs w:val="20"/>
    </w:rPr>
  </w:style>
  <w:style w:type="paragraph" w:styleId="a7">
    <w:name w:val="List Paragraph"/>
    <w:basedOn w:val="a"/>
    <w:uiPriority w:val="34"/>
    <w:qFormat/>
    <w:rsid w:val="000B0F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CDF5-5128-4F0D-BC70-21E7A9A4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1543</Characters>
  <Application>Microsoft Office Word</Application>
  <DocSecurity>8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PROENT</dc:creator>
  <cp:lastModifiedBy>GraceBear</cp:lastModifiedBy>
  <cp:revision>5</cp:revision>
  <dcterms:created xsi:type="dcterms:W3CDTF">2022-06-24T02:40:00Z</dcterms:created>
  <dcterms:modified xsi:type="dcterms:W3CDTF">2022-06-24T02:43:00Z</dcterms:modified>
</cp:coreProperties>
</file>